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D" w:rsidRPr="00997DCA" w:rsidRDefault="003012DD" w:rsidP="003012DD">
      <w:pPr>
        <w:jc w:val="center"/>
        <w:rPr>
          <w:b/>
        </w:rPr>
      </w:pPr>
      <w:r w:rsidRPr="00997DCA">
        <w:rPr>
          <w:b/>
        </w:rPr>
        <w:t>План мероприятий (дорожная карта) по исполнению Соглашения между Правительством области и</w:t>
      </w:r>
    </w:p>
    <w:p w:rsidR="003012DD" w:rsidRPr="00997DCA" w:rsidRDefault="003012DD" w:rsidP="003012DD">
      <w:pPr>
        <w:jc w:val="center"/>
        <w:rPr>
          <w:b/>
        </w:rPr>
      </w:pPr>
      <w:r w:rsidRPr="00997DCA">
        <w:rPr>
          <w:b/>
        </w:rPr>
        <w:t>главой администрации Борисовского района</w:t>
      </w:r>
    </w:p>
    <w:p w:rsidR="003012DD" w:rsidRPr="00693D35" w:rsidRDefault="003012DD" w:rsidP="003012DD">
      <w:pPr>
        <w:jc w:val="both"/>
        <w:rPr>
          <w:b/>
          <w:sz w:val="24"/>
          <w:szCs w:val="24"/>
        </w:rPr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1"/>
        <w:gridCol w:w="3529"/>
        <w:gridCol w:w="2194"/>
        <w:gridCol w:w="1505"/>
        <w:gridCol w:w="2124"/>
        <w:gridCol w:w="288"/>
        <w:gridCol w:w="2480"/>
      </w:tblGrid>
      <w:tr w:rsidR="003012DD" w:rsidRPr="00622268" w:rsidTr="00E91E90">
        <w:tc>
          <w:tcPr>
            <w:tcW w:w="560" w:type="dxa"/>
          </w:tcPr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22268">
              <w:rPr>
                <w:b/>
                <w:sz w:val="24"/>
                <w:szCs w:val="24"/>
              </w:rPr>
              <w:t>п</w:t>
            </w:r>
            <w:proofErr w:type="gramEnd"/>
            <w:r w:rsidRPr="006222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2" w:type="dxa"/>
            <w:gridSpan w:val="2"/>
          </w:tcPr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80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>Критерии исполнения (нормативно-правовой акт, иной документ</w:t>
            </w:r>
            <w:r w:rsidRPr="00622268">
              <w:rPr>
                <w:sz w:val="24"/>
                <w:szCs w:val="24"/>
              </w:rPr>
              <w:t>)</w:t>
            </w:r>
          </w:p>
        </w:tc>
      </w:tr>
      <w:tr w:rsidR="003012DD" w:rsidRPr="00622268" w:rsidTr="00E91E90">
        <w:tc>
          <w:tcPr>
            <w:tcW w:w="15341" w:type="dxa"/>
            <w:gridSpan w:val="8"/>
          </w:tcPr>
          <w:p w:rsidR="003012DD" w:rsidRPr="00622268" w:rsidRDefault="003012DD" w:rsidP="00E91E90">
            <w:pPr>
              <w:jc w:val="center"/>
              <w:rPr>
                <w:b/>
                <w:sz w:val="24"/>
                <w:szCs w:val="24"/>
              </w:rPr>
            </w:pPr>
            <w:r w:rsidRPr="00622268">
              <w:rPr>
                <w:b/>
                <w:sz w:val="24"/>
                <w:szCs w:val="24"/>
              </w:rPr>
              <w:t>Демография</w:t>
            </w:r>
          </w:p>
        </w:tc>
      </w:tr>
      <w:tr w:rsidR="003012DD" w:rsidRPr="00622268" w:rsidTr="00E91E90">
        <w:trPr>
          <w:trHeight w:val="2158"/>
        </w:trPr>
        <w:tc>
          <w:tcPr>
            <w:tcW w:w="560" w:type="dxa"/>
            <w:vMerge w:val="restart"/>
          </w:tcPr>
          <w:p w:rsidR="003012DD" w:rsidRPr="00622268" w:rsidRDefault="00845AA2" w:rsidP="00E91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Суммарный коэффициент рождаемости 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1,75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15.1. Создание рубрики «Национальный проект «Демография» на сайте УСЗН администрации Борисовского района (информация размещена на сайте УСЗН и комплексного центра).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Популяризация семейных ценностей, повышение информированности граждан по вопросам демографической политики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Скриншот сайта</w:t>
            </w:r>
          </w:p>
        </w:tc>
      </w:tr>
      <w:tr w:rsidR="003012DD" w:rsidRPr="00622268" w:rsidTr="00E91E90">
        <w:trPr>
          <w:trHeight w:val="215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 xml:space="preserve">15.2. </w:t>
            </w:r>
            <w:r w:rsidRPr="00622268">
              <w:rPr>
                <w:sz w:val="24"/>
                <w:szCs w:val="24"/>
              </w:rPr>
              <w:t>Оказание адресной материальной поддержки женщинам, находящимся в отпуске по уходу за ребенком в возрасте до достижения трех лет</w:t>
            </w:r>
            <w:r w:rsidRPr="00622268">
              <w:rPr>
                <w:color w:val="000000"/>
                <w:sz w:val="24"/>
                <w:szCs w:val="24"/>
              </w:rPr>
              <w:t xml:space="preserve"> в размере 1 тысячи рублей. </w:t>
            </w:r>
            <w:r w:rsidRPr="00622268">
              <w:rPr>
                <w:sz w:val="24"/>
                <w:szCs w:val="24"/>
              </w:rPr>
              <w:t xml:space="preserve"> (Решение Муниципального совета от 29 июня 2018 года № 455 </w:t>
            </w:r>
            <w:r w:rsidRPr="00622268">
              <w:rPr>
                <w:color w:val="000000"/>
                <w:sz w:val="24"/>
                <w:szCs w:val="24"/>
              </w:rPr>
              <w:t>- 61 получатель на сумму 312,0 тысяч рублей).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Помощь не менее 60 женщинам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Решение Муниципального совета муниципального района «</w:t>
            </w:r>
            <w:proofErr w:type="spellStart"/>
            <w:r w:rsidRPr="00622268">
              <w:rPr>
                <w:sz w:val="24"/>
                <w:szCs w:val="24"/>
              </w:rPr>
              <w:t>Борисовский</w:t>
            </w:r>
            <w:proofErr w:type="spellEnd"/>
            <w:r w:rsidRPr="00622268">
              <w:rPr>
                <w:sz w:val="24"/>
                <w:szCs w:val="24"/>
              </w:rPr>
              <w:t xml:space="preserve"> район» от 29 июня 2018 года № 455 «Об оказании адресной материальной поддержки женщинам, находящимся в отпуске по уходу за ребенком в возрасте до достижения </w:t>
            </w:r>
            <w:r w:rsidRPr="00622268">
              <w:rPr>
                <w:sz w:val="24"/>
                <w:szCs w:val="24"/>
              </w:rPr>
              <w:lastRenderedPageBreak/>
              <w:t>трех лет»</w:t>
            </w:r>
          </w:p>
        </w:tc>
      </w:tr>
      <w:tr w:rsidR="003012DD" w:rsidRPr="00622268" w:rsidTr="00E91E90">
        <w:trPr>
          <w:trHeight w:val="215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15.3.Социальное сопровождение женщин оказавшихся в трудной жизненной ситуации в период беременности и после родов в рамках работы Службы социального сопровождения семей с детьми «Семья» (51 семья).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Бутенко Н.И.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Врач-гинеколог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центра;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Повышение культуры, статуса и ценностей осознанного </w:t>
            </w:r>
            <w:proofErr w:type="spellStart"/>
            <w:r w:rsidRPr="00622268">
              <w:rPr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Приказ Комплексного центра</w:t>
            </w:r>
          </w:p>
        </w:tc>
      </w:tr>
      <w:tr w:rsidR="003012DD" w:rsidRPr="00622268" w:rsidTr="00E91E90">
        <w:trPr>
          <w:trHeight w:val="215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15.4.Проведение совещаний, круглых столов, диалоговых площадок, по вопросам реализации национальных, федеральных и региональных проектов, в том числе посредством социальных сетей, с охватом граждан не менее 50% от общего количества работающего населения района (12609).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Повышение осведомленности граждан 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Размещение информации на сайтах организации</w:t>
            </w:r>
          </w:p>
        </w:tc>
      </w:tr>
      <w:tr w:rsidR="003012DD" w:rsidRPr="00622268" w:rsidTr="00E91E90">
        <w:trPr>
          <w:trHeight w:val="215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15.5.Предоставление семьям  ежемесячной выплаты в связи с рождением (усыновлением)  первого ребенка (</w:t>
            </w:r>
            <w:r w:rsidRPr="00622268">
              <w:rPr>
                <w:sz w:val="24"/>
                <w:szCs w:val="24"/>
              </w:rPr>
              <w:t>58 получателей на сумму 2707,4 тысяч рублей</w:t>
            </w:r>
            <w:r w:rsidRPr="00622268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Мартыненко И.И.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Обеспечение 100% охвата получателей, имеющих право на меры </w:t>
            </w:r>
            <w:proofErr w:type="spellStart"/>
            <w:r w:rsidRPr="00622268">
              <w:rPr>
                <w:sz w:val="24"/>
                <w:szCs w:val="24"/>
              </w:rPr>
              <w:t>соцподдержки</w:t>
            </w:r>
            <w:proofErr w:type="spellEnd"/>
            <w:r w:rsidRPr="00622268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Федеральный закон «О ежемесячных выплатах семьям, имеющим детей» от 28.12.2017 №418-ФЗ</w:t>
            </w:r>
          </w:p>
        </w:tc>
      </w:tr>
      <w:tr w:rsidR="003012DD" w:rsidRPr="00622268" w:rsidTr="00E91E90">
        <w:trPr>
          <w:trHeight w:val="215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15.6.Получение семьями компенсации на приобретение питания для детей в возрасте от 6 месяцев до 1,5 лет (73 получателя на сумму 51,1 тысяч рублей).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Мартыненко И.И.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Обеспечение 100% охвата получателей, имеющих право на меры </w:t>
            </w:r>
            <w:proofErr w:type="spellStart"/>
            <w:r w:rsidRPr="00622268">
              <w:rPr>
                <w:sz w:val="24"/>
                <w:szCs w:val="24"/>
              </w:rPr>
              <w:t>соцподдержки</w:t>
            </w:r>
            <w:proofErr w:type="spellEnd"/>
            <w:r w:rsidRPr="00622268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Постановление Правительства Белгородской области от 20 мая 2019 г. №212-пп «О предоставлении ежемесячной компенсации на приобретение продуктов детского питания семьям, имеющим детей в возрасте от 6 месяцев до 1,5 лет»</w:t>
            </w:r>
          </w:p>
        </w:tc>
      </w:tr>
      <w:tr w:rsidR="003012DD" w:rsidRPr="00622268" w:rsidTr="00E91E90">
        <w:trPr>
          <w:trHeight w:val="215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15.7</w:t>
            </w:r>
            <w:r w:rsidRPr="00622268">
              <w:rPr>
                <w:color w:val="FF0000"/>
                <w:sz w:val="24"/>
                <w:szCs w:val="24"/>
              </w:rPr>
              <w:t>.</w:t>
            </w:r>
            <w:r w:rsidRPr="00622268">
              <w:rPr>
                <w:sz w:val="24"/>
                <w:szCs w:val="24"/>
              </w:rPr>
              <w:t>Награждение почетным знаком Белгородской области «Материнская слава» с выплатой единовременного денежного пособия (2 семьи –242,7 тысяч рублей, 2 семьи до конца года).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Популяризация многодетности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Закон Белгородской области от 16 июля 2012 года №124 «О наградах Белгородской области»</w:t>
            </w:r>
          </w:p>
        </w:tc>
      </w:tr>
      <w:tr w:rsidR="003012DD" w:rsidRPr="00622268" w:rsidTr="00E91E90">
        <w:trPr>
          <w:trHeight w:val="2703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16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Общий коэффициент рождаемости, человек на 1000 населения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10,1(факт 9,6)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16.1. Повышение информационной грамотности населения по вопросам государственной поддержки семей с детьми, реализации основных направлений семейной и демографической политики в ходе работы мобильного социального офиса с охватом населения не менее 50% населения Борисовского района (12609)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Повышение осведомленности граждан сельских поселений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В рамках социального проекта</w:t>
            </w:r>
          </w:p>
        </w:tc>
      </w:tr>
      <w:tr w:rsidR="003012DD" w:rsidRPr="00622268" w:rsidTr="00E91E90">
        <w:trPr>
          <w:trHeight w:val="2701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16.2. Проведение открытых семейных тренировок «</w:t>
            </w:r>
            <w:proofErr w:type="spellStart"/>
            <w:r w:rsidRPr="00622268">
              <w:rPr>
                <w:color w:val="000000"/>
                <w:sz w:val="24"/>
                <w:szCs w:val="24"/>
              </w:rPr>
              <w:t>ЯнаСпорте</w:t>
            </w:r>
            <w:proofErr w:type="spellEnd"/>
            <w:r w:rsidRPr="00622268">
              <w:rPr>
                <w:color w:val="000000"/>
                <w:sz w:val="24"/>
                <w:szCs w:val="24"/>
              </w:rPr>
              <w:t>» для молодых семей и молодежи Борисовского района, (информационный охват населения 2500 человек).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Малахова Г.В.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по делам молодежи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Улучшение здоровья женщин фертильного возраста, популяризация здорового образа жизни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Приказ МКУ «</w:t>
            </w:r>
            <w:proofErr w:type="spellStart"/>
            <w:r w:rsidRPr="002C346B">
              <w:rPr>
                <w:sz w:val="24"/>
                <w:szCs w:val="24"/>
              </w:rPr>
              <w:t>Борисовский</w:t>
            </w:r>
            <w:proofErr w:type="spellEnd"/>
            <w:r w:rsidRPr="002C346B">
              <w:rPr>
                <w:sz w:val="24"/>
                <w:szCs w:val="24"/>
              </w:rPr>
              <w:t xml:space="preserve"> центр молодежи» о проведении открытых семейных тренировок</w:t>
            </w:r>
          </w:p>
        </w:tc>
      </w:tr>
      <w:tr w:rsidR="003012DD" w:rsidRPr="00622268" w:rsidTr="00E91E90">
        <w:trPr>
          <w:trHeight w:val="2701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2C346B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2C346B">
              <w:rPr>
                <w:color w:val="000000"/>
                <w:sz w:val="24"/>
                <w:szCs w:val="24"/>
              </w:rPr>
              <w:t>16.3. Открытие Центра поддержки народных семейных ценностей и традиций</w:t>
            </w:r>
          </w:p>
        </w:tc>
        <w:tc>
          <w:tcPr>
            <w:tcW w:w="219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2C346B">
              <w:rPr>
                <w:sz w:val="24"/>
                <w:szCs w:val="24"/>
              </w:rPr>
              <w:t>Анпилогова</w:t>
            </w:r>
            <w:proofErr w:type="spellEnd"/>
            <w:r w:rsidRPr="002C346B">
              <w:rPr>
                <w:sz w:val="24"/>
                <w:szCs w:val="24"/>
              </w:rPr>
              <w:t xml:space="preserve"> Ю.С. 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Директор МКУ «</w:t>
            </w:r>
            <w:proofErr w:type="spellStart"/>
            <w:r w:rsidRPr="002C346B">
              <w:rPr>
                <w:sz w:val="24"/>
                <w:szCs w:val="24"/>
              </w:rPr>
              <w:t>Борисовский</w:t>
            </w:r>
            <w:proofErr w:type="spellEnd"/>
            <w:r w:rsidRPr="002C346B">
              <w:rPr>
                <w:sz w:val="24"/>
                <w:szCs w:val="24"/>
              </w:rPr>
              <w:t xml:space="preserve"> Центр Молодежи»</w:t>
            </w:r>
          </w:p>
        </w:tc>
        <w:tc>
          <w:tcPr>
            <w:tcW w:w="1505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Июль 2019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Популяризация семейного образа жизни, улучшение качества семейного досуга, укрепление внутрисемейных отношений 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Положение о деятельности Центра</w:t>
            </w:r>
          </w:p>
        </w:tc>
      </w:tr>
      <w:tr w:rsidR="003012DD" w:rsidRPr="00622268" w:rsidTr="00E91E90">
        <w:trPr>
          <w:trHeight w:val="2701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16.4. Проведение разъяснительной работы  среди женщин фертильного возраста о вреде абортов, проведение бесед психолога с привлечением семейных врачей в рамках работы «Социальной комнаты» (91 женщина)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Радченко О.И.,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Психолог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Увеличение рождаемости.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  <w:highlight w:val="yellow"/>
              </w:rPr>
            </w:pPr>
            <w:r w:rsidRPr="002C346B">
              <w:rPr>
                <w:sz w:val="24"/>
                <w:szCs w:val="24"/>
              </w:rPr>
              <w:t>Проект «Социальная комната»</w:t>
            </w:r>
          </w:p>
        </w:tc>
      </w:tr>
      <w:tr w:rsidR="003012DD" w:rsidRPr="00622268" w:rsidTr="00E91E90">
        <w:trPr>
          <w:trHeight w:val="2701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16.5. Информирование о мерах поддержки, входящих в проект «Большая Белгородская семья», граждан в ходе патронажа по месту жительства, не менее 300 семей (посещено 230 семей из них 133 многодетные).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Увеличение количества проинформированных граждан, охват не менее 300 семей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Проект «Большая Белгородская семья»</w:t>
            </w:r>
          </w:p>
        </w:tc>
      </w:tr>
      <w:tr w:rsidR="003012DD" w:rsidRPr="00622268" w:rsidTr="00E91E90">
        <w:trPr>
          <w:trHeight w:val="2701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16.6. Ежегодное предоставление семьям мер социальной поддержки, связанных с рождением детей:</w:t>
            </w:r>
          </w:p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 xml:space="preserve"> - единовременное пособие при рождении ребенка неработающим женщинам (20 получателей на сумму 345,3 тысяч рублей); </w:t>
            </w:r>
          </w:p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 xml:space="preserve">- ежемесячное пособие на период отпуска по уходу за ребенком до достижения им возраста 1,5 лет неработающим женщинам (163 женщины на сумму </w:t>
            </w:r>
            <w:r w:rsidRPr="00622268">
              <w:rPr>
                <w:sz w:val="24"/>
                <w:szCs w:val="24"/>
              </w:rPr>
              <w:t>3883,1 тысяч рублей).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Обеспечение 100% охвата получателей, имеющих право на меры </w:t>
            </w:r>
            <w:proofErr w:type="spellStart"/>
            <w:r w:rsidRPr="00622268">
              <w:rPr>
                <w:sz w:val="24"/>
                <w:szCs w:val="24"/>
              </w:rPr>
              <w:t>соцподдержки</w:t>
            </w:r>
            <w:proofErr w:type="spellEnd"/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</w:tr>
      <w:tr w:rsidR="003012DD" w:rsidRPr="00622268" w:rsidTr="00E91E90">
        <w:trPr>
          <w:trHeight w:val="1656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17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Число </w:t>
            </w:r>
            <w:proofErr w:type="gramStart"/>
            <w:r w:rsidRPr="00622268">
              <w:rPr>
                <w:sz w:val="24"/>
                <w:szCs w:val="24"/>
              </w:rPr>
              <w:t>родившихся</w:t>
            </w:r>
            <w:proofErr w:type="gramEnd"/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278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(факт 100)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17.1. Государственная регистрация рождения в максимально короткие сроки (выдано 100 документов).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Увеличение количества родившихся детей в районе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Федеральный закон от 15.11.1997 года №143-ФЗ «Об актах гражданского состояния»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</w:tr>
      <w:tr w:rsidR="003012DD" w:rsidRPr="00622268" w:rsidTr="00E91E90">
        <w:trPr>
          <w:trHeight w:val="1656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17.2. Регистрация рождений с вручением поздравительных адресов главы администрации района </w:t>
            </w:r>
            <w:proofErr w:type="spellStart"/>
            <w:r w:rsidRPr="00622268">
              <w:rPr>
                <w:sz w:val="24"/>
                <w:szCs w:val="24"/>
              </w:rPr>
              <w:t>Н.И.Давыдова</w:t>
            </w:r>
            <w:proofErr w:type="spellEnd"/>
            <w:r w:rsidRPr="00622268">
              <w:rPr>
                <w:sz w:val="24"/>
                <w:szCs w:val="24"/>
              </w:rPr>
              <w:t xml:space="preserve"> и наборов для новорожденных и логотипом Борисовского района (вручено 100 комплектов и адресов).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Вручение не менее 170 адресов 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Постановление главы администрации Борисовского района от 14.05.2009 года № 47 </w:t>
            </w:r>
          </w:p>
        </w:tc>
      </w:tr>
      <w:tr w:rsidR="003012DD" w:rsidRPr="00622268" w:rsidTr="00E91E90">
        <w:trPr>
          <w:trHeight w:val="1656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17.3.Оказание адресной материальной помощи в рамках социального контракта</w:t>
            </w:r>
          </w:p>
        </w:tc>
        <w:tc>
          <w:tcPr>
            <w:tcW w:w="219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2C346B">
              <w:rPr>
                <w:sz w:val="24"/>
                <w:szCs w:val="24"/>
              </w:rPr>
              <w:t>Скорбач</w:t>
            </w:r>
            <w:proofErr w:type="spellEnd"/>
            <w:r w:rsidRPr="002C346B">
              <w:rPr>
                <w:sz w:val="24"/>
                <w:szCs w:val="24"/>
              </w:rPr>
              <w:t xml:space="preserve"> Г.И.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Вывод семьи из трудной жизненной ситуации, не менее 60 семей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Постановление Правительства Белгородской области от 31.01.2006 года № 25-пп </w:t>
            </w:r>
          </w:p>
        </w:tc>
      </w:tr>
      <w:tr w:rsidR="003012DD" w:rsidRPr="00622268" w:rsidTr="00E91E90">
        <w:trPr>
          <w:trHeight w:val="1656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17.4. Размещение информации в СМИ, пропагандирующей семейные ценности (ежеквартально).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Увеличение количества родившихся детей в районе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Ежеквартальное размещение информации в СМИ.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</w:tr>
      <w:tr w:rsidR="003012DD" w:rsidRPr="00622268" w:rsidTr="00E91E90">
        <w:trPr>
          <w:trHeight w:val="1656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17.5. Формирование списков новорожденных для передачи в Фонд государственного имущества Белгородской области, осуществляющего выдачу именных накопительных счетов «Совершеннолетие» (включено 100 человек).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Своевременное открытие накопительных счетов «Совершеннолетие»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Закон Белгородской области от 7 февраля 1995 года №9 «О Дополнительных социальных гарантиях молодому поколению»</w:t>
            </w:r>
          </w:p>
        </w:tc>
      </w:tr>
      <w:tr w:rsidR="003012DD" w:rsidRPr="00622268" w:rsidTr="00E91E90">
        <w:trPr>
          <w:trHeight w:val="3669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Количество многодетных семей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335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(факт 333)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18.1. </w:t>
            </w:r>
            <w:proofErr w:type="gramStart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памяток и буклетов о выплатах и государственной поддержке при рождении 3-го и последующих детей, в 7 учреждениях района (ОГБУЗ «</w:t>
            </w:r>
            <w:proofErr w:type="spellStart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Борисовская</w:t>
            </w:r>
            <w:proofErr w:type="spellEnd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ЦРБ», ОКУ «</w:t>
            </w:r>
            <w:proofErr w:type="spellStart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ЦЗН» Управление образования, Управление культуры, отдел ЗАГС, ПФРФ в Борисовском районе, Отдел по делам молодежи, в 10 районных администрациях, в </w:t>
            </w:r>
            <w:proofErr w:type="spellStart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рассылка подписчикам </w:t>
            </w:r>
            <w:proofErr w:type="spellStart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соцсетей</w:t>
            </w:r>
            <w:proofErr w:type="spellEnd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) (охват 4500 граждан).</w:t>
            </w:r>
            <w:proofErr w:type="gramEnd"/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Дьяченко Н.А.,</w:t>
            </w:r>
          </w:p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b/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Своевременное оформление мер социальной поддержки, повышение осведомленности женщин о мерах социальной поддержки при рождении детей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Ежеквартальное размещение информации в СМИ.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 </w:t>
            </w:r>
          </w:p>
        </w:tc>
      </w:tr>
      <w:tr w:rsidR="003012DD" w:rsidRPr="00622268" w:rsidTr="00E91E90">
        <w:trPr>
          <w:trHeight w:val="3669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18.2. Проведение фестиваля семей Борисовского района посвященного Дню семьи любви и верности (информационный охват населения около 1850 человек).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Говорищева</w:t>
            </w:r>
            <w:proofErr w:type="spellEnd"/>
            <w:r w:rsidRPr="00622268">
              <w:rPr>
                <w:sz w:val="24"/>
                <w:szCs w:val="24"/>
              </w:rPr>
              <w:t xml:space="preserve"> И.В.,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управления культуры;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Июль 2019г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Повышение авторитета семьи в обществе, организация семейного досуга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Размещение информации в СМИ</w:t>
            </w:r>
          </w:p>
        </w:tc>
      </w:tr>
      <w:tr w:rsidR="003012DD" w:rsidRPr="00622268" w:rsidTr="00E91E90">
        <w:trPr>
          <w:trHeight w:val="3664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18.3. Создание рубрики на официальной </w:t>
            </w:r>
            <w:proofErr w:type="gramStart"/>
            <w:r w:rsidRPr="00622268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622268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 администрации Борисовского района «Многодетная семья – это здорово!»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(аудитория 2500 человек).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Укрепление престижа семьи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Скриншот сайта</w:t>
            </w:r>
          </w:p>
        </w:tc>
      </w:tr>
      <w:tr w:rsidR="003012DD" w:rsidRPr="00622268" w:rsidTr="00E91E90">
        <w:trPr>
          <w:trHeight w:val="3664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18.4. Оказание помощи детям из многодетных малообеспеченных семей, в рамках благотворительной  акции «Вместе в школу детей соберем»</w:t>
            </w:r>
          </w:p>
        </w:tc>
        <w:tc>
          <w:tcPr>
            <w:tcW w:w="219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2C346B">
              <w:rPr>
                <w:sz w:val="24"/>
                <w:szCs w:val="24"/>
              </w:rPr>
              <w:t>Скорбач</w:t>
            </w:r>
            <w:proofErr w:type="spellEnd"/>
            <w:r w:rsidRPr="002C346B">
              <w:rPr>
                <w:sz w:val="24"/>
                <w:szCs w:val="24"/>
              </w:rPr>
              <w:t xml:space="preserve"> Г.И.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Август-Сентябрь 2019г.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Оказание помощи не менее 180 детям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Информационное письмо</w:t>
            </w:r>
          </w:p>
        </w:tc>
      </w:tr>
      <w:tr w:rsidR="003012DD" w:rsidRPr="00622268" w:rsidTr="00E91E90">
        <w:trPr>
          <w:trHeight w:val="3664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18.5. Предоставление мер социальной поддержки в виде приобретения новогодних подарков детям из многодетных семей и детям, находящимся под опекой</w:t>
            </w:r>
          </w:p>
        </w:tc>
        <w:tc>
          <w:tcPr>
            <w:tcW w:w="219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2C346B">
              <w:rPr>
                <w:sz w:val="24"/>
                <w:szCs w:val="24"/>
              </w:rPr>
              <w:t>Скорбач</w:t>
            </w:r>
            <w:proofErr w:type="spellEnd"/>
            <w:r w:rsidRPr="002C346B">
              <w:rPr>
                <w:sz w:val="24"/>
                <w:szCs w:val="24"/>
              </w:rPr>
              <w:t xml:space="preserve"> Г.И.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Декабрь 2019г.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Вручение новогодних подарков не менее 70 детям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Информационное письмо</w:t>
            </w:r>
          </w:p>
        </w:tc>
      </w:tr>
      <w:tr w:rsidR="003012DD" w:rsidRPr="00622268" w:rsidTr="00E91E90">
        <w:trPr>
          <w:trHeight w:val="3664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18.6.</w:t>
            </w:r>
            <w:r w:rsidRPr="00622268">
              <w:rPr>
                <w:color w:val="000000"/>
                <w:sz w:val="24"/>
                <w:szCs w:val="24"/>
              </w:rPr>
              <w:t xml:space="preserve"> Первоочередной прием детей из многодетных семей в дошкольные образовательные учреждения (238 детей).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Чухлебова</w:t>
            </w:r>
            <w:proofErr w:type="spellEnd"/>
            <w:r w:rsidRPr="00622268">
              <w:rPr>
                <w:sz w:val="24"/>
                <w:szCs w:val="24"/>
              </w:rPr>
              <w:t xml:space="preserve"> Е.И.,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Повышение статуса семьи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Указ Президента РФ от 05.05.1992 года № 431</w:t>
            </w:r>
          </w:p>
        </w:tc>
      </w:tr>
      <w:tr w:rsidR="003012DD" w:rsidRPr="00622268" w:rsidTr="00E91E90">
        <w:trPr>
          <w:trHeight w:val="899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18.7. Обеспечение мер социальной поддержки многодетных семей: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 w:hanging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-Предоставление семьям</w:t>
            </w: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ежемесячной денежной выплаты при рождении третьего и последующего ребенка, до достижения ребенком трех лет (135 </w:t>
            </w: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получателей на сумму </w:t>
            </w:r>
            <w:r w:rsidRPr="00622268">
              <w:rPr>
                <w:rFonts w:ascii="Times New Roman" w:hAnsi="Times New Roman"/>
                <w:sz w:val="24"/>
                <w:szCs w:val="24"/>
              </w:rPr>
              <w:t>6461,7 тысяч рублей</w:t>
            </w: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 w:hanging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-Предоставление ежемесячных компенсаций на оплату ЖКУ (252 семьи на сумму 1799,01 тысяч рублей);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 w:hanging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-Обеспечение </w:t>
            </w:r>
            <w:proofErr w:type="gramStart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льготным</w:t>
            </w:r>
            <w:proofErr w:type="gramEnd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пита-</w:t>
            </w:r>
            <w:proofErr w:type="spellStart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обще-образовательных учреждений (305 семей на суму 3,1 млн. рублей);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 w:hanging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-Ежегодное оздоровление детей школьного возраста из многодетных семей (292 человек в школьных лагерях, 40 человек в загородных лагерях);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 w:hanging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-Предоставление земельных участков в собственность для индивидуального жилищного строительства (выдан 1 участок);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 w:hanging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>-Обеспечение школьной формой первоклассников из многодетных семей (50  детей на сумму 100,2 тысяч рублей);</w:t>
            </w:r>
          </w:p>
          <w:p w:rsidR="003012DD" w:rsidRPr="003B2F83" w:rsidRDefault="003012DD" w:rsidP="00E91E90">
            <w:pPr>
              <w:pStyle w:val="a7"/>
              <w:ind w:firstLine="34"/>
              <w:rPr>
                <w:sz w:val="24"/>
                <w:szCs w:val="24"/>
                <w:lang w:val="ru-RU"/>
              </w:rPr>
            </w:pPr>
            <w:r w:rsidRPr="003B2F83">
              <w:rPr>
                <w:sz w:val="24"/>
                <w:szCs w:val="24"/>
                <w:lang w:val="ru-RU"/>
              </w:rPr>
              <w:t xml:space="preserve">- Заключение социальных контрактов с </w:t>
            </w:r>
            <w:proofErr w:type="gramStart"/>
            <w:r w:rsidRPr="003B2F83">
              <w:rPr>
                <w:sz w:val="24"/>
                <w:szCs w:val="24"/>
                <w:lang w:val="ru-RU"/>
              </w:rPr>
              <w:t>семьями</w:t>
            </w:r>
            <w:proofErr w:type="gramEnd"/>
            <w:r w:rsidRPr="003B2F83">
              <w:rPr>
                <w:sz w:val="24"/>
                <w:szCs w:val="24"/>
                <w:lang w:val="ru-RU"/>
              </w:rPr>
              <w:t xml:space="preserve"> воспитывающими детей (61 семья 218 человек на сумму 669,4 тысяч рублей);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-Проведение</w:t>
            </w: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мероприятий, посвященных Международному Дню семьи (охват не менее 300 семей), Дню защиты детей (не менее 200 семей), Дню семьи, любви </w:t>
            </w:r>
            <w:r w:rsidRPr="006222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верности (не менее 150 семей), Дню матери(300 семей).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lastRenderedPageBreak/>
              <w:t>Скорбач</w:t>
            </w:r>
            <w:proofErr w:type="spellEnd"/>
            <w:r w:rsidRPr="00622268">
              <w:rPr>
                <w:sz w:val="24"/>
                <w:szCs w:val="24"/>
              </w:rPr>
              <w:t xml:space="preserve"> Г.И.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Обеспечение 100% охвата получателей, имеющих право на меры </w:t>
            </w:r>
            <w:proofErr w:type="spellStart"/>
            <w:r w:rsidRPr="00622268">
              <w:rPr>
                <w:sz w:val="24"/>
                <w:szCs w:val="24"/>
              </w:rPr>
              <w:t>соцподдержки</w:t>
            </w:r>
            <w:proofErr w:type="spellEnd"/>
            <w:r w:rsidRPr="00622268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Постановление </w:t>
            </w:r>
            <w:r w:rsidRPr="002C346B">
              <w:rPr>
                <w:sz w:val="24"/>
                <w:szCs w:val="24"/>
              </w:rPr>
              <w:t xml:space="preserve">Правительства Белгородской области от 25 июня 2012 года №270-пп «Об утверждении Порядка установления ежемесячной денежной выплаты в случае </w:t>
            </w:r>
            <w:r w:rsidRPr="002C346B">
              <w:rPr>
                <w:sz w:val="24"/>
                <w:szCs w:val="24"/>
              </w:rPr>
              <w:lastRenderedPageBreak/>
              <w:t>рождения (усыновления) третьего ребенка или последующих детей до достижения ребенком возраста трех лет»;</w:t>
            </w:r>
          </w:p>
          <w:p w:rsidR="003012DD" w:rsidRPr="002C346B" w:rsidRDefault="003012DD" w:rsidP="00E91E90">
            <w:pPr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2C346B">
              <w:rPr>
                <w:rFonts w:eastAsia="Times New Roman"/>
                <w:kern w:val="36"/>
                <w:sz w:val="24"/>
                <w:szCs w:val="24"/>
                <w:lang w:eastAsia="ru-RU"/>
              </w:rPr>
              <w:t>Постановление Правительства Белгородской обл. от 28.04.2008 № 90-пп " О порядке назначения, выплаты и финансирования ежемесячной денежной компенсации на оплату жилищного помещения и коммунальных услуг отдельным категориям граждан, проживающих на территории белгородской области ";</w:t>
            </w:r>
          </w:p>
          <w:p w:rsidR="003012DD" w:rsidRPr="002C346B" w:rsidRDefault="003012DD" w:rsidP="00E91E90">
            <w:pPr>
              <w:jc w:val="both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2C346B">
              <w:rPr>
                <w:rFonts w:eastAsia="Times New Roman"/>
                <w:kern w:val="36"/>
                <w:sz w:val="24"/>
                <w:szCs w:val="24"/>
                <w:lang w:eastAsia="ru-RU"/>
              </w:rPr>
              <w:t>Постановление Правительства Белгородской области от 24.12.2019 №469-пп «О мерах социальной поддержки детей из многодетных семей, обучающихся в общеобразовательных организациях Белгородской области»;</w:t>
            </w:r>
            <w:r w:rsidRPr="002C346B">
              <w:rPr>
                <w:sz w:val="24"/>
                <w:szCs w:val="24"/>
              </w:rPr>
              <w:t xml:space="preserve"> </w:t>
            </w:r>
            <w:r w:rsidRPr="002C346B">
              <w:rPr>
                <w:rFonts w:eastAsia="Times New Roman"/>
                <w:kern w:val="36"/>
                <w:sz w:val="24"/>
                <w:szCs w:val="24"/>
                <w:lang w:eastAsia="ru-RU"/>
              </w:rPr>
              <w:t>Постановление Правительства Белгородской области от 04.06.2018 №206-пп</w:t>
            </w:r>
            <w:r w:rsidRPr="00622268">
              <w:rPr>
                <w:rFonts w:eastAsia="Times New Roman"/>
                <w:kern w:val="36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C346B">
              <w:rPr>
                <w:rFonts w:eastAsia="Times New Roman"/>
                <w:kern w:val="36"/>
                <w:sz w:val="24"/>
                <w:szCs w:val="24"/>
                <w:lang w:eastAsia="ru-RU"/>
              </w:rPr>
              <w:lastRenderedPageBreak/>
              <w:t>«Об организации отдыха, оздоровления и занятости детей на территории Белгородской области»;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Закон Белгородской области от 08.11.2001 г. №74 «О предоставлении земельных участков многодетным семьям»; Постановление Правительства Белгородской области от 31.01.2006 года № 25-пп</w:t>
            </w:r>
          </w:p>
        </w:tc>
      </w:tr>
      <w:tr w:rsidR="003012DD" w:rsidRPr="00622268" w:rsidTr="00E91E90">
        <w:trPr>
          <w:trHeight w:val="68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Браки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153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(факт 50)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19.1. Проведение  регионального Форума молодых семей направленного на позитивное отношение в молодежной среде к семье и браку (информационный охват населения более 6000 человек). 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Малахова Г.В.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по делам молодежи;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Июль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Укрепление института семьи и семейных отношений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Положение о проведении  регионального форума</w:t>
            </w:r>
          </w:p>
        </w:tc>
      </w:tr>
      <w:tr w:rsidR="003012DD" w:rsidRPr="00622268" w:rsidTr="00E91E90">
        <w:trPr>
          <w:trHeight w:val="136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93D35" w:rsidRDefault="003012DD" w:rsidP="00E91E90">
            <w:pPr>
              <w:pStyle w:val="a9"/>
              <w:spacing w:before="0" w:beforeAutospacing="0" w:after="0" w:afterAutospacing="0"/>
              <w:jc w:val="both"/>
            </w:pPr>
            <w:r w:rsidRPr="00693D35">
              <w:t xml:space="preserve">19.2. Вручение при государственной регистрации </w:t>
            </w:r>
            <w:proofErr w:type="gramStart"/>
            <w:r w:rsidRPr="00693D35">
              <w:t>заключения брака поздравительного адреса главы администрации района</w:t>
            </w:r>
            <w:proofErr w:type="gramEnd"/>
            <w:r w:rsidRPr="00693D35">
              <w:t xml:space="preserve"> Н.И. Давыдова и сборника «Основы здоровой семьи» (вручено 30 адресов и сборников).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Повышение статуса семьи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Постановление главы администрации Борисовского района от 16.07.2001 №240</w:t>
            </w:r>
          </w:p>
        </w:tc>
      </w:tr>
      <w:tr w:rsidR="003012DD" w:rsidRPr="00622268" w:rsidTr="00E91E90">
        <w:trPr>
          <w:trHeight w:val="136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93D35" w:rsidRDefault="003012DD" w:rsidP="00E91E90">
            <w:pPr>
              <w:pStyle w:val="a9"/>
              <w:spacing w:before="0" w:beforeAutospacing="0" w:after="0" w:afterAutospacing="0"/>
              <w:jc w:val="both"/>
            </w:pPr>
            <w:r w:rsidRPr="00693D35">
              <w:t xml:space="preserve">19.3. Проведение уроков «Этика и психология семейной жизни» среди учащихся 10-11классов в общеобразовательных школах района </w:t>
            </w:r>
            <w:r w:rsidRPr="002C346B">
              <w:t xml:space="preserve">(охват не менее 80% </w:t>
            </w:r>
            <w:r w:rsidRPr="002C346B">
              <w:lastRenderedPageBreak/>
              <w:t>обучающихся 10-11 классов).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lastRenderedPageBreak/>
              <w:t>Чухлебова</w:t>
            </w:r>
            <w:proofErr w:type="spellEnd"/>
            <w:r w:rsidRPr="00622268">
              <w:rPr>
                <w:sz w:val="24"/>
                <w:szCs w:val="24"/>
              </w:rPr>
              <w:t xml:space="preserve"> Е.И.,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управления образования;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Сентябрь-декабрь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Укрепление престижа семьи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Приказ по учреждениям образования</w:t>
            </w:r>
          </w:p>
        </w:tc>
      </w:tr>
      <w:tr w:rsidR="003012DD" w:rsidRPr="00622268" w:rsidTr="00E91E90">
        <w:trPr>
          <w:trHeight w:val="136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93D35" w:rsidRDefault="003012DD" w:rsidP="00E91E90">
            <w:pPr>
              <w:pStyle w:val="a9"/>
              <w:spacing w:before="0" w:beforeAutospacing="0" w:after="0" w:afterAutospacing="0"/>
              <w:jc w:val="both"/>
            </w:pPr>
            <w:r w:rsidRPr="00693D35">
              <w:t>19.4. Чествование юбиляров семейной жизни.(26 человек);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Укрепление института семьи и семейных отношений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В рамках проекта «Создание системы пропаганды семейного благополучия и семейных ценностей на примере свадебных юбиляров Белгородской области»</w:t>
            </w:r>
          </w:p>
        </w:tc>
      </w:tr>
      <w:tr w:rsidR="003012DD" w:rsidRPr="00622268" w:rsidTr="00E91E90">
        <w:trPr>
          <w:trHeight w:val="136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19.5. Проведение Семейных дней  в  рамках клуба «Родничок» с освещением в СМИ </w:t>
            </w:r>
            <w:r w:rsidRPr="002C346B">
              <w:rPr>
                <w:sz w:val="24"/>
                <w:szCs w:val="24"/>
              </w:rPr>
              <w:t>(1250 чел.)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Радченко О.И.,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Психолог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Июль-декабрь 2019 г.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Улучшение качества детско-родительского досуга семей, находящихся в трудной жизненной ситуации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В рамках реализованного проекта</w:t>
            </w:r>
          </w:p>
        </w:tc>
      </w:tr>
      <w:tr w:rsidR="003012DD" w:rsidRPr="00622268" w:rsidTr="00E91E90">
        <w:trPr>
          <w:trHeight w:val="1368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19.6. Размещение информации, пропагандирующей семейные ценности, в СМИ(5600 человек).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 Повышение авторитета семьи в обществе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Ежеквартальное размещение информации в СМИ.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</w:tr>
      <w:tr w:rsidR="003012DD" w:rsidRPr="00622268" w:rsidTr="00E91E90">
        <w:trPr>
          <w:trHeight w:val="1368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20.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Разводы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95 (факт 31)</w:t>
            </w:r>
          </w:p>
        </w:tc>
        <w:tc>
          <w:tcPr>
            <w:tcW w:w="3529" w:type="dxa"/>
          </w:tcPr>
          <w:p w:rsidR="003012DD" w:rsidRPr="00693D35" w:rsidRDefault="003012DD" w:rsidP="00E91E90">
            <w:pPr>
              <w:pStyle w:val="a9"/>
              <w:spacing w:before="0" w:beforeAutospacing="0" w:after="0" w:afterAutospacing="0"/>
              <w:jc w:val="both"/>
            </w:pPr>
            <w:r w:rsidRPr="00622268">
              <w:rPr>
                <w:color w:val="000000"/>
              </w:rPr>
              <w:t>20.1. Организация работы семейно-консультативного центра по проведению встреч, бесед с супружескими парами, желающими расторгнуть свой брак (33 супружеские пары).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Снижение количества разводов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  <w:highlight w:val="yellow"/>
              </w:rPr>
            </w:pPr>
            <w:r w:rsidRPr="002C346B">
              <w:rPr>
                <w:sz w:val="24"/>
                <w:szCs w:val="24"/>
              </w:rPr>
              <w:t xml:space="preserve">Решение Совета при главе администрации района «Об оказании помощи </w:t>
            </w:r>
            <w:proofErr w:type="gramStart"/>
            <w:r w:rsidRPr="002C346B">
              <w:rPr>
                <w:sz w:val="24"/>
                <w:szCs w:val="24"/>
              </w:rPr>
              <w:t>семьям</w:t>
            </w:r>
            <w:proofErr w:type="gramEnd"/>
            <w:r w:rsidRPr="002C346B">
              <w:rPr>
                <w:sz w:val="24"/>
                <w:szCs w:val="24"/>
              </w:rPr>
              <w:t xml:space="preserve"> оказавшимся в трудной жизненной ситуации»</w:t>
            </w:r>
          </w:p>
        </w:tc>
      </w:tr>
      <w:tr w:rsidR="003012DD" w:rsidRPr="00622268" w:rsidTr="00E91E90">
        <w:trPr>
          <w:trHeight w:val="1723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20.2. Организация встреч семей (родителей) общеобразовательных школ района со специалистами Белгородского областного регионального центра психолого-медико-социального сопровождения (проведено 3 встречи, кол-во участников 770 человек).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Чухлебова</w:t>
            </w:r>
            <w:proofErr w:type="spellEnd"/>
            <w:r w:rsidRPr="00622268">
              <w:rPr>
                <w:sz w:val="24"/>
                <w:szCs w:val="24"/>
              </w:rPr>
              <w:t xml:space="preserve"> Е.И.,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управления образования;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Информация в СМИ</w:t>
            </w:r>
          </w:p>
        </w:tc>
      </w:tr>
      <w:tr w:rsidR="003012DD" w:rsidRPr="00622268" w:rsidTr="00E91E90">
        <w:trPr>
          <w:trHeight w:val="1720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20.3. Организация работы «Социальной комнаты» по оказанию психологической помощи семьям (60 семей);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Радченко О.И.,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Психолог комплексного центра;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Улучшение внутрисемейных отношений, снижение количества разводов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В рамках реализованного проекта</w:t>
            </w:r>
          </w:p>
        </w:tc>
      </w:tr>
      <w:tr w:rsidR="003012DD" w:rsidRPr="00622268" w:rsidTr="00E91E90">
        <w:trPr>
          <w:trHeight w:val="1720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color w:val="000000"/>
                <w:sz w:val="24"/>
                <w:szCs w:val="24"/>
              </w:rPr>
              <w:t>20.4. Взаимодействие с Мировыми судьями по предотвращению расторжения браков (15 супружеских пар).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622268">
              <w:rPr>
                <w:sz w:val="24"/>
                <w:szCs w:val="24"/>
              </w:rPr>
              <w:t>Забара</w:t>
            </w:r>
            <w:proofErr w:type="spellEnd"/>
            <w:r w:rsidRPr="00622268">
              <w:rPr>
                <w:sz w:val="24"/>
                <w:szCs w:val="24"/>
              </w:rPr>
              <w:t xml:space="preserve"> С.Ю.,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Начальник отдела ЗАГС;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Предотвращение разводов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Соглашение о взаимодействии </w:t>
            </w:r>
          </w:p>
        </w:tc>
      </w:tr>
      <w:tr w:rsidR="003012DD" w:rsidRPr="00622268" w:rsidTr="00E91E90">
        <w:trPr>
          <w:trHeight w:val="1720"/>
        </w:trPr>
        <w:tc>
          <w:tcPr>
            <w:tcW w:w="560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2C346B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2C346B">
              <w:rPr>
                <w:color w:val="000000"/>
                <w:sz w:val="24"/>
                <w:szCs w:val="24"/>
              </w:rPr>
              <w:t>20.5. Организация встреч молодых семей с семьями, имеющими положительный опыт супружеской жизни в рамках заседания женского клуба «Преодоление»</w:t>
            </w:r>
          </w:p>
        </w:tc>
        <w:tc>
          <w:tcPr>
            <w:tcW w:w="219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proofErr w:type="spellStart"/>
            <w:r w:rsidRPr="002C346B">
              <w:rPr>
                <w:sz w:val="24"/>
                <w:szCs w:val="24"/>
              </w:rPr>
              <w:t>Скорбач</w:t>
            </w:r>
            <w:proofErr w:type="spellEnd"/>
            <w:r w:rsidRPr="002C346B">
              <w:rPr>
                <w:sz w:val="24"/>
                <w:szCs w:val="24"/>
              </w:rPr>
              <w:t xml:space="preserve"> Г.И.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Начальник УСЗН администрации Борисовского района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Сентябрь-Ноябрь 2019г.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Снижение количества разводов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Информационное письмо</w:t>
            </w:r>
          </w:p>
        </w:tc>
      </w:tr>
      <w:tr w:rsidR="003012DD" w:rsidRPr="00622268" w:rsidTr="00E91E90">
        <w:trPr>
          <w:trHeight w:val="1720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23.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Приобретение планшетов и мобильного приложения </w:t>
            </w:r>
            <w:proofErr w:type="spellStart"/>
            <w:r w:rsidRPr="00622268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622268">
              <w:rPr>
                <w:sz w:val="24"/>
                <w:szCs w:val="24"/>
              </w:rPr>
              <w:t xml:space="preserve"> </w:t>
            </w:r>
            <w:r w:rsidRPr="00622268">
              <w:rPr>
                <w:sz w:val="24"/>
                <w:szCs w:val="24"/>
                <w:lang w:val="en-US"/>
              </w:rPr>
              <w:t>for</w:t>
            </w:r>
            <w:r w:rsidRPr="00622268">
              <w:rPr>
                <w:sz w:val="24"/>
                <w:szCs w:val="24"/>
              </w:rPr>
              <w:t xml:space="preserve"> </w:t>
            </w:r>
            <w:r w:rsidRPr="00622268">
              <w:rPr>
                <w:sz w:val="24"/>
                <w:szCs w:val="24"/>
                <w:lang w:val="en-US"/>
              </w:rPr>
              <w:t>Android</w:t>
            </w:r>
            <w:r w:rsidRPr="00622268">
              <w:rPr>
                <w:sz w:val="24"/>
                <w:szCs w:val="24"/>
              </w:rPr>
              <w:t xml:space="preserve"> для оснащения социальных работников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lastRenderedPageBreak/>
              <w:t>14 (факт 0)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color w:val="000000"/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lastRenderedPageBreak/>
              <w:t>23.1.Приобретение 14 планшетов и мобильного приложения для оснащения социальных работников (до 1 ноября 2019 года).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2019г.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Приобретено 14 планшетов и мобильное приложение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Акт </w:t>
            </w:r>
            <w:proofErr w:type="spellStart"/>
            <w:r w:rsidRPr="002C346B">
              <w:rPr>
                <w:sz w:val="24"/>
                <w:szCs w:val="24"/>
              </w:rPr>
              <w:t>према</w:t>
            </w:r>
            <w:proofErr w:type="spellEnd"/>
            <w:r w:rsidRPr="002C346B">
              <w:rPr>
                <w:sz w:val="24"/>
                <w:szCs w:val="24"/>
              </w:rPr>
              <w:t>-передачи</w:t>
            </w:r>
          </w:p>
        </w:tc>
      </w:tr>
      <w:tr w:rsidR="003012DD" w:rsidRPr="00622268" w:rsidTr="00E91E90">
        <w:trPr>
          <w:trHeight w:val="1062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23.2.Обучение социальных работников работе в мобильном приложении 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2019г.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Обучено 14 работников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Информационное письмо</w:t>
            </w:r>
          </w:p>
        </w:tc>
      </w:tr>
      <w:tr w:rsidR="003012DD" w:rsidRPr="00622268" w:rsidTr="00E91E90">
        <w:trPr>
          <w:trHeight w:val="1060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23.3.Внедрение электронной системы учета </w:t>
            </w:r>
          </w:p>
        </w:tc>
        <w:tc>
          <w:tcPr>
            <w:tcW w:w="219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Фоменко Н.М.,</w:t>
            </w:r>
          </w:p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Январь-декабрь 2019г.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Оптимизация процесса документооборота при оказании социальных услуг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Отчет об исполнении</w:t>
            </w:r>
          </w:p>
        </w:tc>
      </w:tr>
      <w:tr w:rsidR="003012DD" w:rsidRPr="00622268" w:rsidTr="00E91E90">
        <w:trPr>
          <w:trHeight w:val="1060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24.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Повышение квалификации и переподготовки работников организаций социального обслуживания с целью обеспечения соответствия работников современным квалификационным требованиям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4 (факт 5)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24.1. Проведение анализа кадрового состава по выявлению необходимости повышения квалификации и профессиональной переподготовки работников МБУССЗН «КЦСОН Борисовского района» (выявлено 6 человек).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2019г.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Составление списка работников, которые будут направлены на обучение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Информационное письмо</w:t>
            </w:r>
          </w:p>
        </w:tc>
      </w:tr>
      <w:tr w:rsidR="003012DD" w:rsidRPr="00622268" w:rsidTr="00E91E90">
        <w:trPr>
          <w:trHeight w:val="2254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pStyle w:val="a6"/>
              <w:spacing w:after="0" w:line="240" w:lineRule="auto"/>
              <w:ind w:left="0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24.2. Организация </w:t>
            </w:r>
            <w:proofErr w:type="gramStart"/>
            <w:r w:rsidRPr="00622268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622268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профессиональной переподготовки и   повышения квалификации  (прошли обучение 5 человек, план 1 человек)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2019г.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Соответствие работников современным квалифицированным требованиям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Договор №0259-457 ДПО 19 от 22.04.2019</w:t>
            </w:r>
          </w:p>
        </w:tc>
      </w:tr>
      <w:tr w:rsidR="003012DD" w:rsidRPr="00622268" w:rsidTr="00E91E90">
        <w:trPr>
          <w:trHeight w:val="2253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26.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Создание института «Приемная семья» в муниципальном образовании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 (факт 0)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26.1. Разработка нормативно-правового акта по созданию института «Приемная семья»;</w:t>
            </w:r>
          </w:p>
          <w:p w:rsidR="003012DD" w:rsidRPr="00622268" w:rsidRDefault="003012DD" w:rsidP="00E91E90">
            <w:pPr>
              <w:pStyle w:val="a6"/>
              <w:spacing w:after="0" w:line="240" w:lineRule="auto"/>
              <w:ind w:left="0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Выявление граждан нуждающихся в услуге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 xml:space="preserve"> Положение о создании института «Приемная семья»</w:t>
            </w:r>
          </w:p>
        </w:tc>
      </w:tr>
      <w:tr w:rsidR="003012DD" w:rsidRPr="00622268" w:rsidTr="00E91E90">
        <w:trPr>
          <w:trHeight w:val="1503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26.2. Внесение изменений в нормативно-правовые акты, регулирующие предоставление социальных услуг в форме социального обслуживания на дому; 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Повышение качества предоставления социальной услуги</w:t>
            </w:r>
          </w:p>
        </w:tc>
        <w:tc>
          <w:tcPr>
            <w:tcW w:w="2768" w:type="dxa"/>
            <w:gridSpan w:val="2"/>
          </w:tcPr>
          <w:p w:rsidR="003012DD" w:rsidRPr="002C346B" w:rsidRDefault="003012DD" w:rsidP="00E91E90">
            <w:pPr>
              <w:jc w:val="both"/>
              <w:rPr>
                <w:sz w:val="24"/>
                <w:szCs w:val="24"/>
              </w:rPr>
            </w:pPr>
            <w:r w:rsidRPr="002C346B">
              <w:rPr>
                <w:sz w:val="24"/>
                <w:szCs w:val="24"/>
              </w:rPr>
              <w:t>Приказ о внесении изменений в нормативно-правовые акты</w:t>
            </w:r>
          </w:p>
        </w:tc>
      </w:tr>
      <w:tr w:rsidR="003012DD" w:rsidRPr="00622268" w:rsidTr="00E91E90">
        <w:trPr>
          <w:trHeight w:val="1502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26.3. Внедрение </w:t>
            </w:r>
            <w:proofErr w:type="spellStart"/>
            <w:r w:rsidRPr="00622268">
              <w:rPr>
                <w:sz w:val="24"/>
                <w:szCs w:val="24"/>
              </w:rPr>
              <w:t>стационарозамещающей</w:t>
            </w:r>
            <w:proofErr w:type="spellEnd"/>
            <w:r w:rsidRPr="00622268">
              <w:rPr>
                <w:sz w:val="24"/>
                <w:szCs w:val="24"/>
              </w:rPr>
              <w:t xml:space="preserve"> технологии «Приемная семья» в деятельность организации социального обслуживания Борисовского района, предоставляющей социальные услуги на дому.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Повышение качества жизни </w:t>
            </w:r>
            <w:proofErr w:type="spellStart"/>
            <w:r w:rsidRPr="00622268">
              <w:rPr>
                <w:sz w:val="24"/>
                <w:szCs w:val="24"/>
              </w:rPr>
              <w:t>одинокопроживающих</w:t>
            </w:r>
            <w:proofErr w:type="spellEnd"/>
            <w:r w:rsidRPr="00622268">
              <w:rPr>
                <w:sz w:val="24"/>
                <w:szCs w:val="24"/>
              </w:rPr>
              <w:t xml:space="preserve"> граждан пожилого возраста и инвалидов в </w:t>
            </w:r>
            <w:proofErr w:type="gramStart"/>
            <w:r w:rsidRPr="00622268">
              <w:rPr>
                <w:sz w:val="24"/>
                <w:szCs w:val="24"/>
              </w:rPr>
              <w:t>привычной</w:t>
            </w:r>
            <w:proofErr w:type="gramEnd"/>
            <w:r w:rsidRPr="00622268">
              <w:rPr>
                <w:sz w:val="24"/>
                <w:szCs w:val="24"/>
              </w:rPr>
              <w:t xml:space="preserve"> социальной среде</w:t>
            </w: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Информационное письмо</w:t>
            </w:r>
          </w:p>
        </w:tc>
      </w:tr>
      <w:tr w:rsidR="003012DD" w:rsidRPr="00622268" w:rsidTr="00E91E90">
        <w:trPr>
          <w:trHeight w:val="1502"/>
        </w:trPr>
        <w:tc>
          <w:tcPr>
            <w:tcW w:w="560" w:type="dxa"/>
            <w:vMerge w:val="restart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Создание службы сиделок  в муниципальном образовании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1 (факт 0)</w:t>
            </w: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28.1. Разработка нормативно-правового акта по созданию службы «Сиделок»;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552B2" w:rsidRDefault="003012DD" w:rsidP="00E91E90">
            <w:pPr>
              <w:jc w:val="both"/>
              <w:rPr>
                <w:sz w:val="24"/>
                <w:szCs w:val="24"/>
              </w:rPr>
            </w:pPr>
            <w:r w:rsidRPr="002552B2">
              <w:rPr>
                <w:sz w:val="24"/>
                <w:szCs w:val="24"/>
              </w:rPr>
              <w:t>Выявление граждан нуждающихся в услуге</w:t>
            </w:r>
          </w:p>
        </w:tc>
        <w:tc>
          <w:tcPr>
            <w:tcW w:w="2768" w:type="dxa"/>
            <w:gridSpan w:val="2"/>
          </w:tcPr>
          <w:p w:rsidR="003012DD" w:rsidRPr="002552B2" w:rsidRDefault="003012DD" w:rsidP="00E91E90">
            <w:pPr>
              <w:jc w:val="both"/>
              <w:rPr>
                <w:sz w:val="24"/>
                <w:szCs w:val="24"/>
              </w:rPr>
            </w:pPr>
            <w:r w:rsidRPr="002552B2">
              <w:rPr>
                <w:sz w:val="24"/>
                <w:szCs w:val="24"/>
              </w:rPr>
              <w:t xml:space="preserve"> </w:t>
            </w:r>
            <w:proofErr w:type="spellStart"/>
            <w:r w:rsidRPr="002552B2">
              <w:rPr>
                <w:sz w:val="24"/>
                <w:szCs w:val="24"/>
              </w:rPr>
              <w:t>ПоложениЕ</w:t>
            </w:r>
            <w:proofErr w:type="spellEnd"/>
            <w:r w:rsidRPr="002552B2">
              <w:rPr>
                <w:sz w:val="24"/>
                <w:szCs w:val="24"/>
              </w:rPr>
              <w:t xml:space="preserve"> о создании службы «Сиделок»</w:t>
            </w:r>
          </w:p>
        </w:tc>
      </w:tr>
      <w:tr w:rsidR="003012DD" w:rsidRPr="00622268" w:rsidTr="00E91E90">
        <w:trPr>
          <w:trHeight w:val="1412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 xml:space="preserve">28.2. Внесение изменений в нормативно-правовые акты, регулирующие предоставление социальных услуг в форме социального обслуживания на дому; 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552B2" w:rsidRDefault="003012DD" w:rsidP="00E91E90">
            <w:pPr>
              <w:jc w:val="both"/>
              <w:rPr>
                <w:sz w:val="24"/>
                <w:szCs w:val="24"/>
              </w:rPr>
            </w:pPr>
            <w:r w:rsidRPr="002552B2">
              <w:rPr>
                <w:sz w:val="24"/>
                <w:szCs w:val="24"/>
              </w:rPr>
              <w:t>Повышение качества предоставления социальной услуги</w:t>
            </w:r>
          </w:p>
        </w:tc>
        <w:tc>
          <w:tcPr>
            <w:tcW w:w="2768" w:type="dxa"/>
            <w:gridSpan w:val="2"/>
          </w:tcPr>
          <w:p w:rsidR="003012DD" w:rsidRPr="002552B2" w:rsidRDefault="003012DD" w:rsidP="00E91E90">
            <w:pPr>
              <w:jc w:val="both"/>
              <w:rPr>
                <w:sz w:val="24"/>
                <w:szCs w:val="24"/>
              </w:rPr>
            </w:pPr>
            <w:r w:rsidRPr="002552B2">
              <w:rPr>
                <w:sz w:val="24"/>
                <w:szCs w:val="24"/>
              </w:rPr>
              <w:t>Приказ о внесении изменений в  нормативно-правовые акты</w:t>
            </w:r>
          </w:p>
        </w:tc>
      </w:tr>
      <w:tr w:rsidR="003012DD" w:rsidRPr="00622268" w:rsidTr="00E91E90">
        <w:trPr>
          <w:trHeight w:val="1411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28.3. Организация предоставления услуг службой сиделок на базе МБУССЗН «Комплексный центр социального обслуживания населения Борисовского района»</w:t>
            </w: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Фоменко Н.М.,</w:t>
            </w:r>
          </w:p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директор комплексного центра</w:t>
            </w: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  <w:r w:rsidRPr="00622268">
              <w:rPr>
                <w:sz w:val="24"/>
                <w:szCs w:val="24"/>
              </w:rPr>
              <w:t>Январь-декабрь 2019г</w:t>
            </w:r>
          </w:p>
        </w:tc>
        <w:tc>
          <w:tcPr>
            <w:tcW w:w="2124" w:type="dxa"/>
          </w:tcPr>
          <w:p w:rsidR="003012DD" w:rsidRPr="002552B2" w:rsidRDefault="003012DD" w:rsidP="00E91E90">
            <w:pPr>
              <w:jc w:val="both"/>
              <w:rPr>
                <w:sz w:val="24"/>
                <w:szCs w:val="24"/>
              </w:rPr>
            </w:pPr>
            <w:r w:rsidRPr="002552B2">
              <w:rPr>
                <w:sz w:val="24"/>
                <w:szCs w:val="24"/>
              </w:rPr>
              <w:t>Повышение качества жизни граждан пожилого возраста и инвалидов и</w:t>
            </w:r>
            <w:r w:rsidRPr="002552B2">
              <w:rPr>
                <w:b/>
                <w:sz w:val="24"/>
                <w:szCs w:val="24"/>
              </w:rPr>
              <w:t xml:space="preserve"> </w:t>
            </w:r>
            <w:r w:rsidRPr="002552B2">
              <w:rPr>
                <w:sz w:val="24"/>
                <w:szCs w:val="24"/>
              </w:rPr>
              <w:t>обеспечение надлежащего ухода</w:t>
            </w:r>
          </w:p>
        </w:tc>
        <w:tc>
          <w:tcPr>
            <w:tcW w:w="2768" w:type="dxa"/>
            <w:gridSpan w:val="2"/>
          </w:tcPr>
          <w:p w:rsidR="003012DD" w:rsidRPr="002552B2" w:rsidRDefault="003012DD" w:rsidP="00E91E90">
            <w:pPr>
              <w:jc w:val="both"/>
              <w:rPr>
                <w:sz w:val="24"/>
                <w:szCs w:val="24"/>
              </w:rPr>
            </w:pPr>
            <w:r w:rsidRPr="002552B2">
              <w:rPr>
                <w:sz w:val="24"/>
                <w:szCs w:val="24"/>
              </w:rPr>
              <w:t>Информационное письмо</w:t>
            </w:r>
          </w:p>
        </w:tc>
      </w:tr>
      <w:tr w:rsidR="003012DD" w:rsidRPr="00622268" w:rsidTr="00E91E90">
        <w:trPr>
          <w:trHeight w:val="1411"/>
        </w:trPr>
        <w:tc>
          <w:tcPr>
            <w:tcW w:w="560" w:type="dxa"/>
            <w:vMerge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3012DD" w:rsidRPr="00622268" w:rsidRDefault="003012DD" w:rsidP="00E91E90">
            <w:pPr>
              <w:jc w:val="both"/>
              <w:rPr>
                <w:sz w:val="24"/>
                <w:szCs w:val="24"/>
              </w:rPr>
            </w:pPr>
          </w:p>
        </w:tc>
      </w:tr>
    </w:tbl>
    <w:p w:rsidR="003012DD" w:rsidRDefault="003012DD" w:rsidP="003012D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012DD" w:rsidRDefault="003012DD" w:rsidP="003012D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2DD" w:rsidRDefault="003012DD" w:rsidP="003012D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2DD" w:rsidRPr="00693D35" w:rsidRDefault="003012DD" w:rsidP="003012DD">
      <w:pPr>
        <w:jc w:val="both"/>
        <w:rPr>
          <w:b/>
          <w:sz w:val="24"/>
          <w:szCs w:val="24"/>
        </w:rPr>
      </w:pPr>
    </w:p>
    <w:p w:rsidR="006370A6" w:rsidRDefault="006370A6"/>
    <w:sectPr w:rsidR="006370A6" w:rsidSect="00C84BDE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FE" w:rsidRDefault="00D74EFE">
      <w:r>
        <w:separator/>
      </w:r>
    </w:p>
  </w:endnote>
  <w:endnote w:type="continuationSeparator" w:id="0">
    <w:p w:rsidR="00D74EFE" w:rsidRDefault="00D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FE" w:rsidRDefault="00D74EFE">
      <w:r>
        <w:separator/>
      </w:r>
    </w:p>
  </w:footnote>
  <w:footnote w:type="continuationSeparator" w:id="0">
    <w:p w:rsidR="00D74EFE" w:rsidRDefault="00D7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F4" w:rsidRDefault="003012D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AA2">
      <w:rPr>
        <w:noProof/>
      </w:rPr>
      <w:t>2</w:t>
    </w:r>
    <w:r>
      <w:fldChar w:fldCharType="end"/>
    </w:r>
  </w:p>
  <w:p w:rsidR="000C76F4" w:rsidRDefault="00D74E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39"/>
    <w:multiLevelType w:val="hybridMultilevel"/>
    <w:tmpl w:val="5AB2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AA6"/>
    <w:multiLevelType w:val="hybridMultilevel"/>
    <w:tmpl w:val="B23C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6F3"/>
    <w:multiLevelType w:val="hybridMultilevel"/>
    <w:tmpl w:val="117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40D1"/>
    <w:multiLevelType w:val="hybridMultilevel"/>
    <w:tmpl w:val="0888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713F"/>
    <w:multiLevelType w:val="hybridMultilevel"/>
    <w:tmpl w:val="EA4614FE"/>
    <w:lvl w:ilvl="0" w:tplc="8DCA108A">
      <w:start w:val="15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526571"/>
    <w:multiLevelType w:val="hybridMultilevel"/>
    <w:tmpl w:val="92C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A1D29"/>
    <w:multiLevelType w:val="hybridMultilevel"/>
    <w:tmpl w:val="8368BA4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>
    <w:nsid w:val="50674BD9"/>
    <w:multiLevelType w:val="hybridMultilevel"/>
    <w:tmpl w:val="C0F61D7A"/>
    <w:lvl w:ilvl="0" w:tplc="D7D0F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F0713"/>
    <w:multiLevelType w:val="multilevel"/>
    <w:tmpl w:val="0556291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377B0A"/>
    <w:multiLevelType w:val="hybridMultilevel"/>
    <w:tmpl w:val="6E54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32207"/>
    <w:multiLevelType w:val="hybridMultilevel"/>
    <w:tmpl w:val="9634F36A"/>
    <w:lvl w:ilvl="0" w:tplc="529A65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04"/>
    <w:rsid w:val="00000CE8"/>
    <w:rsid w:val="000D5F54"/>
    <w:rsid w:val="002E32E3"/>
    <w:rsid w:val="002F284F"/>
    <w:rsid w:val="003012DD"/>
    <w:rsid w:val="00326104"/>
    <w:rsid w:val="00360A77"/>
    <w:rsid w:val="003B497B"/>
    <w:rsid w:val="003E3F2A"/>
    <w:rsid w:val="00430FAB"/>
    <w:rsid w:val="004B3B83"/>
    <w:rsid w:val="004D0775"/>
    <w:rsid w:val="004D5B95"/>
    <w:rsid w:val="004E58D9"/>
    <w:rsid w:val="0052089C"/>
    <w:rsid w:val="00536026"/>
    <w:rsid w:val="005D1521"/>
    <w:rsid w:val="00615082"/>
    <w:rsid w:val="006370A6"/>
    <w:rsid w:val="00651B2E"/>
    <w:rsid w:val="00663A60"/>
    <w:rsid w:val="00761DD0"/>
    <w:rsid w:val="00845AA2"/>
    <w:rsid w:val="008D036D"/>
    <w:rsid w:val="00906826"/>
    <w:rsid w:val="00924877"/>
    <w:rsid w:val="009B7F7A"/>
    <w:rsid w:val="009E28C7"/>
    <w:rsid w:val="00A8315F"/>
    <w:rsid w:val="00AC1373"/>
    <w:rsid w:val="00B26B73"/>
    <w:rsid w:val="00C0060F"/>
    <w:rsid w:val="00C63A87"/>
    <w:rsid w:val="00D7117C"/>
    <w:rsid w:val="00D74EFE"/>
    <w:rsid w:val="00E1610A"/>
    <w:rsid w:val="00E55691"/>
    <w:rsid w:val="00EE5206"/>
    <w:rsid w:val="00F07EE5"/>
    <w:rsid w:val="00F77F64"/>
    <w:rsid w:val="00FE569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012D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D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59"/>
    <w:rsid w:val="003012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2D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DD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2">
    <w:name w:val="Основной текст (2)"/>
    <w:rsid w:val="0030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01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nhideWhenUsed/>
    <w:rsid w:val="003012DD"/>
    <w:pPr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3012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Normal (Web)"/>
    <w:basedOn w:val="a"/>
    <w:uiPriority w:val="99"/>
    <w:unhideWhenUsed/>
    <w:rsid w:val="003012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012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2D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012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12D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012D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D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59"/>
    <w:rsid w:val="003012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2D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DD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2">
    <w:name w:val="Основной текст (2)"/>
    <w:rsid w:val="0030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01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nhideWhenUsed/>
    <w:rsid w:val="003012DD"/>
    <w:pPr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3012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Normal (Web)"/>
    <w:basedOn w:val="a"/>
    <w:uiPriority w:val="99"/>
    <w:unhideWhenUsed/>
    <w:rsid w:val="003012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012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2D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012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12D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2872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Сисадмин</cp:lastModifiedBy>
  <cp:revision>3</cp:revision>
  <dcterms:created xsi:type="dcterms:W3CDTF">2019-09-24T06:46:00Z</dcterms:created>
  <dcterms:modified xsi:type="dcterms:W3CDTF">2019-09-24T11:24:00Z</dcterms:modified>
</cp:coreProperties>
</file>