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07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40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предоставление государственной услуги предоставлени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B14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государственной услуги по организации назначения, выплаты  и распоряжения средствами регионального материнского (семейного) капитала на территории Борисовского района </w:t>
      </w:r>
    </w:p>
    <w:p w:rsidR="00DB1407" w:rsidRPr="00395BEE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95BEE">
        <w:rPr>
          <w:rFonts w:ascii="Times New Roman" w:eastAsia="Times New Roman" w:hAnsi="Times New Roman"/>
          <w:sz w:val="24"/>
          <w:szCs w:val="24"/>
          <w:lang w:eastAsia="ru-RU"/>
        </w:rPr>
        <w:t>- Конституция Российской Федерации («Российская газета», 25 декабря 1993 г. №237);</w:t>
      </w:r>
    </w:p>
    <w:p w:rsidR="00DB1407" w:rsidRPr="00395BEE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BEE">
        <w:rPr>
          <w:rFonts w:ascii="Times New Roman" w:eastAsia="Times New Roman" w:hAnsi="Times New Roman"/>
          <w:sz w:val="24"/>
          <w:szCs w:val="24"/>
          <w:lang w:eastAsia="ru-RU"/>
        </w:rPr>
        <w:t>- Гражданский кодекс Российской Федерации (часть 1) от 30 ноября 1994 г.                          №51-ФЗ («Российская газета», № 238-239, 08 декабря 1994 г.);</w:t>
      </w:r>
    </w:p>
    <w:p w:rsidR="00DB1407" w:rsidRPr="00395BEE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BEE">
        <w:rPr>
          <w:rFonts w:ascii="Times New Roman" w:eastAsia="Times New Roman" w:hAnsi="Times New Roman"/>
          <w:sz w:val="24"/>
          <w:szCs w:val="24"/>
          <w:lang w:eastAsia="ru-RU"/>
        </w:rPr>
        <w:t>- Гражданский кодекс Российской Федерации (часть 2) от 26 января 1996 г.                             №14-ФЗ («Российская газета», № 23, 06 февраля 1996 г., № 24, 07 февраля 1996 г., № 25, 08 февраля 1996 г., № 27, 10 февраля 1996 г.);</w:t>
      </w:r>
    </w:p>
    <w:p w:rsidR="00DB1407" w:rsidRPr="00395BEE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BEE">
        <w:rPr>
          <w:rFonts w:ascii="Times New Roman" w:eastAsia="Times New Roman" w:hAnsi="Times New Roman"/>
          <w:sz w:val="24"/>
          <w:szCs w:val="24"/>
          <w:lang w:eastAsia="ru-RU"/>
        </w:rPr>
        <w:t>- Семейный кодекс Российской Федерации от 29 декабря 1995 г. №223-ФЗ («Российская газета», №17, 27 января 1996 г.);</w:t>
      </w:r>
    </w:p>
    <w:p w:rsidR="00DB1407" w:rsidRPr="00395BEE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BEE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 мая 2006 года № 59-ФЗ «О порядке рассмотрения обращений граждан Российской Федерации» («Российская газета», № 95, 05 мая                     2006 года);</w:t>
      </w:r>
    </w:p>
    <w:p w:rsidR="00DB1407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BEE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от 27 июля 2006 г. №149-ФЗ «Об информации, информационных технологиях и о защите информации» (Собрание законодательства Российской Федерации, 2006 г., №31,);</w:t>
      </w:r>
    </w:p>
    <w:p w:rsidR="00DB1407" w:rsidRPr="00395BEE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51B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от 27 июля 2006 г. №152-ФЗ «О персональных данных» (Собрание законодательства Российской Федерации, 2006 г., №31,);</w:t>
      </w:r>
    </w:p>
    <w:p w:rsidR="00DB1407" w:rsidRPr="00395BEE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BEE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7 июля 2010 г. №210-ФЗ «Об организации предоставления государственных и муниципальных услуг» («Российская газета», №168, 30 июля 2010 г); </w:t>
      </w:r>
    </w:p>
    <w:p w:rsidR="00DB1407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3DB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от 17 июля 1995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B73DB">
        <w:rPr>
          <w:rFonts w:ascii="Times New Roman" w:eastAsia="Times New Roman" w:hAnsi="Times New Roman"/>
          <w:sz w:val="24"/>
          <w:szCs w:val="24"/>
          <w:lang w:eastAsia="ru-RU"/>
        </w:rPr>
        <w:t xml:space="preserve"> № 713 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(«Российская газета», № 144, 27 июля 1995 г.);</w:t>
      </w:r>
    </w:p>
    <w:p w:rsidR="00DB1407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Постановление</w:t>
      </w:r>
      <w:r w:rsidRPr="006838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16 мая 2011 г.                   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                        2011 г., №22);</w:t>
      </w:r>
    </w:p>
    <w:p w:rsidR="00DB1407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3AE4">
        <w:rPr>
          <w:rFonts w:ascii="Times New Roman" w:eastAsia="Times New Roman" w:hAnsi="Times New Roman"/>
          <w:sz w:val="24"/>
          <w:szCs w:val="24"/>
          <w:lang w:eastAsia="ru-RU"/>
        </w:rPr>
        <w:t>- Поста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новление</w:t>
      </w:r>
      <w:r w:rsidRPr="00033A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16 августа 2012 г.                 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                  с федеральным законом наделены полномочиями по предоставлению государственных услуг в установленной сфере деятельности, и</w:t>
      </w:r>
      <w:proofErr w:type="gramEnd"/>
      <w:r w:rsidRPr="00033AE4">
        <w:rPr>
          <w:rFonts w:ascii="Times New Roman" w:eastAsia="Times New Roman" w:hAnsi="Times New Roman"/>
          <w:sz w:val="24"/>
          <w:szCs w:val="24"/>
          <w:lang w:eastAsia="ru-RU"/>
        </w:rPr>
        <w:t xml:space="preserve"> их должностных лиц» (Собрание законодательства Российской Федерации, 2012 г. , №35);</w:t>
      </w:r>
    </w:p>
    <w:p w:rsidR="00DB1407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3D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D8213D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D8213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Pr="00D8213D">
        <w:rPr>
          <w:rFonts w:ascii="Times New Roman" w:eastAsia="Times New Roman" w:hAnsi="Times New Roman"/>
          <w:sz w:val="24"/>
          <w:szCs w:val="24"/>
          <w:lang w:eastAsia="ru-RU"/>
        </w:rPr>
        <w:t>2012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               №</w:t>
      </w:r>
      <w:r w:rsidRPr="00D8213D">
        <w:rPr>
          <w:rFonts w:ascii="Times New Roman" w:eastAsia="Times New Roman" w:hAnsi="Times New Roman"/>
          <w:sz w:val="24"/>
          <w:szCs w:val="24"/>
          <w:lang w:eastAsia="ru-RU"/>
        </w:rPr>
        <w:t xml:space="preserve">1376  «Об утверждении </w:t>
      </w:r>
      <w:proofErr w:type="gramStart"/>
      <w:r w:rsidRPr="00D8213D">
        <w:rPr>
          <w:rFonts w:ascii="Times New Roman" w:eastAsia="Times New Roman" w:hAnsi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8213D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муниципальных услуг» («Российская газета»,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D8213D">
        <w:rPr>
          <w:rFonts w:ascii="Times New Roman" w:eastAsia="Times New Roman" w:hAnsi="Times New Roman"/>
          <w:sz w:val="24"/>
          <w:szCs w:val="24"/>
          <w:lang w:eastAsia="ru-RU"/>
        </w:rPr>
        <w:t>№ 303,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31 декабря 2012 г.</w:t>
      </w:r>
      <w:r w:rsidRPr="00D8213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B1407" w:rsidRPr="00D8213D" w:rsidRDefault="00DB1407" w:rsidP="00DB1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Минфина России от 28 декабря 2010 г. №191н </w:t>
      </w:r>
      <w:r w:rsidRPr="00D632FE">
        <w:rPr>
          <w:rFonts w:ascii="Times New Roman" w:eastAsia="Times New Roman" w:hAnsi="Times New Roman"/>
          <w:sz w:val="24"/>
          <w:szCs w:val="24"/>
          <w:lang w:eastAsia="ru-RU"/>
        </w:rPr>
        <w:t>(ред. от 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Pr="00D632FE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                             «</w:t>
      </w:r>
      <w:r w:rsidRPr="00D632F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632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632FE">
        <w:rPr>
          <w:rFonts w:ascii="Times New Roman" w:eastAsia="Times New Roman" w:hAnsi="Times New Roman"/>
          <w:sz w:val="24"/>
          <w:szCs w:val="24"/>
          <w:lang w:eastAsia="ru-RU"/>
        </w:rPr>
        <w:t>арегистрировано в Минюсте России 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Pr="00D632FE">
        <w:rPr>
          <w:rFonts w:ascii="Times New Roman" w:eastAsia="Times New Roman" w:hAnsi="Times New Roman"/>
          <w:sz w:val="24"/>
          <w:szCs w:val="24"/>
          <w:lang w:eastAsia="ru-RU"/>
        </w:rPr>
        <w:t>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D63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D632FE">
        <w:rPr>
          <w:rFonts w:ascii="Times New Roman" w:eastAsia="Times New Roman" w:hAnsi="Times New Roman"/>
          <w:sz w:val="24"/>
          <w:szCs w:val="24"/>
          <w:lang w:eastAsia="ru-RU"/>
        </w:rPr>
        <w:t>19693)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(«Российская газета», №47, 05 марта</w:t>
      </w:r>
      <w:r w:rsidRPr="00D632FE">
        <w:rPr>
          <w:rFonts w:ascii="Times New Roman" w:eastAsia="Times New Roman" w:hAnsi="Times New Roman"/>
          <w:sz w:val="24"/>
          <w:szCs w:val="24"/>
          <w:lang w:eastAsia="ru-RU"/>
        </w:rPr>
        <w:t xml:space="preserve"> 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D632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proofErr w:type="gramEnd"/>
    </w:p>
    <w:p w:rsidR="00DB1407" w:rsidRPr="005A4228" w:rsidRDefault="00DB1407" w:rsidP="00DB140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A4228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труда и социальной защиты Российской Федерации                   от 22 июня 2015 г. №386н «Об утверждении формы документа, подтверждающего специальное обучение собаки-проводника, и порядка его выдачи» (зарегистрирован </w:t>
      </w:r>
      <w:r w:rsidRPr="005A422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Министерством юстиции Российской Федерации 21 июля 2015 г., регистрационный №38115);</w:t>
      </w:r>
    </w:p>
    <w:p w:rsidR="00DB1407" w:rsidRDefault="00DB1407" w:rsidP="00DB140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A4228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труда и социальной защиты Российской Федерации                                  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(зарегистрирован Министерством юстиции Российской Федерации 17 сентября 2015 г., регистрационный                       №38897) (дал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 - приказ Министерства №527н);</w:t>
      </w:r>
      <w:proofErr w:type="gramEnd"/>
    </w:p>
    <w:p w:rsidR="00DB1407" w:rsidRDefault="00DB1407" w:rsidP="00DB140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Социальный кодекс Белгородской области от 28  декабря 2004 г. №165;</w:t>
      </w:r>
    </w:p>
    <w:p w:rsidR="00DB1407" w:rsidRDefault="00DB1407" w:rsidP="00DB140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4B235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акон Белгородской области от 16 ноября </w:t>
      </w:r>
      <w:r w:rsidRPr="004B2351">
        <w:rPr>
          <w:rFonts w:ascii="Times New Roman" w:hAnsi="Times New Roman"/>
          <w:sz w:val="24"/>
          <w:szCs w:val="24"/>
          <w:shd w:val="clear" w:color="auto" w:fill="FFFFFF"/>
        </w:rPr>
        <w:t>2007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 №162 </w:t>
      </w:r>
      <w:r w:rsidRPr="004B2351">
        <w:rPr>
          <w:rFonts w:ascii="Times New Roman" w:hAnsi="Times New Roman"/>
          <w:sz w:val="24"/>
          <w:szCs w:val="24"/>
          <w:shd w:val="clear" w:color="auto" w:fill="FFFFFF"/>
        </w:rPr>
        <w:t>(ред. от 27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марта </w:t>
      </w:r>
      <w:r w:rsidRPr="004B2351">
        <w:rPr>
          <w:rFonts w:ascii="Times New Roman" w:hAnsi="Times New Roman"/>
          <w:sz w:val="24"/>
          <w:szCs w:val="24"/>
          <w:shd w:val="clear" w:color="auto" w:fill="FFFFFF"/>
        </w:rPr>
        <w:t>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  <w:r w:rsidRPr="004B235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«</w:t>
      </w:r>
      <w:r w:rsidRPr="004B2351">
        <w:rPr>
          <w:rFonts w:ascii="Times New Roman" w:hAnsi="Times New Roman"/>
          <w:sz w:val="24"/>
          <w:szCs w:val="24"/>
          <w:shd w:val="clear" w:color="auto" w:fill="FFFFFF"/>
        </w:rPr>
        <w:t>О бюджетном устройстве и бюджетном процессе в Белгородской области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4B2351">
        <w:rPr>
          <w:rFonts w:ascii="Times New Roman" w:hAnsi="Times New Roman"/>
          <w:sz w:val="24"/>
          <w:szCs w:val="24"/>
          <w:shd w:val="clear" w:color="auto" w:fill="FFFFFF"/>
        </w:rPr>
        <w:t xml:space="preserve"> (принят Белгородской областной Думой 08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ноября </w:t>
      </w:r>
      <w:r w:rsidRPr="004B2351">
        <w:rPr>
          <w:rFonts w:ascii="Times New Roman" w:hAnsi="Times New Roman"/>
          <w:sz w:val="24"/>
          <w:szCs w:val="24"/>
          <w:shd w:val="clear" w:color="auto" w:fill="FFFFFF"/>
        </w:rPr>
        <w:t>2007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  <w:r w:rsidRPr="004B2351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B1407" w:rsidRPr="005A4228" w:rsidRDefault="00DB1407" w:rsidP="00DB140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34614">
        <w:rPr>
          <w:rFonts w:ascii="Times New Roman" w:hAnsi="Times New Roman"/>
          <w:sz w:val="24"/>
          <w:szCs w:val="24"/>
          <w:shd w:val="clear" w:color="auto" w:fill="FFFFFF"/>
        </w:rPr>
        <w:t>Постановление Правительства Белгородской области от 12 января 2015 г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34614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№ 4-пп «Об утверждении порядка назначения, выплаты и распоряжения средствами регионального материнского (семейного) капитала»;</w:t>
      </w:r>
    </w:p>
    <w:p w:rsidR="00897408" w:rsidRDefault="00897408"/>
    <w:sectPr w:rsidR="00897408" w:rsidSect="001571B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F"/>
    <w:rsid w:val="00011498"/>
    <w:rsid w:val="000141DF"/>
    <w:rsid w:val="00017DC1"/>
    <w:rsid w:val="000243C7"/>
    <w:rsid w:val="000277EC"/>
    <w:rsid w:val="00030567"/>
    <w:rsid w:val="00034119"/>
    <w:rsid w:val="00045FD0"/>
    <w:rsid w:val="0005176B"/>
    <w:rsid w:val="000628AC"/>
    <w:rsid w:val="00065B87"/>
    <w:rsid w:val="000971D2"/>
    <w:rsid w:val="000A18BF"/>
    <w:rsid w:val="000C4AF1"/>
    <w:rsid w:val="000F73F6"/>
    <w:rsid w:val="0010032C"/>
    <w:rsid w:val="001461AD"/>
    <w:rsid w:val="001571BE"/>
    <w:rsid w:val="001613C9"/>
    <w:rsid w:val="0016389E"/>
    <w:rsid w:val="00183765"/>
    <w:rsid w:val="00184478"/>
    <w:rsid w:val="001C2601"/>
    <w:rsid w:val="001C3E9D"/>
    <w:rsid w:val="001D278D"/>
    <w:rsid w:val="001D3882"/>
    <w:rsid w:val="001D791C"/>
    <w:rsid w:val="001E1CBF"/>
    <w:rsid w:val="001E54CD"/>
    <w:rsid w:val="001E5759"/>
    <w:rsid w:val="002029C5"/>
    <w:rsid w:val="002550E9"/>
    <w:rsid w:val="0026163F"/>
    <w:rsid w:val="00291621"/>
    <w:rsid w:val="00293FDC"/>
    <w:rsid w:val="00296605"/>
    <w:rsid w:val="002A6AC9"/>
    <w:rsid w:val="002C6193"/>
    <w:rsid w:val="002F1ADE"/>
    <w:rsid w:val="00315496"/>
    <w:rsid w:val="00324BE1"/>
    <w:rsid w:val="00324D88"/>
    <w:rsid w:val="00331A5F"/>
    <w:rsid w:val="0037706D"/>
    <w:rsid w:val="003804EF"/>
    <w:rsid w:val="00381921"/>
    <w:rsid w:val="003B2980"/>
    <w:rsid w:val="003C6254"/>
    <w:rsid w:val="00402B7C"/>
    <w:rsid w:val="00434401"/>
    <w:rsid w:val="00457FC8"/>
    <w:rsid w:val="004776E9"/>
    <w:rsid w:val="00492B16"/>
    <w:rsid w:val="004B1D4F"/>
    <w:rsid w:val="004B6627"/>
    <w:rsid w:val="004C5AF8"/>
    <w:rsid w:val="004F150E"/>
    <w:rsid w:val="004F22F5"/>
    <w:rsid w:val="005073E0"/>
    <w:rsid w:val="005079D0"/>
    <w:rsid w:val="00514B0E"/>
    <w:rsid w:val="00545FB9"/>
    <w:rsid w:val="00552A50"/>
    <w:rsid w:val="00576EFE"/>
    <w:rsid w:val="005854E3"/>
    <w:rsid w:val="005903D0"/>
    <w:rsid w:val="005966F3"/>
    <w:rsid w:val="005C0D7E"/>
    <w:rsid w:val="005C6A37"/>
    <w:rsid w:val="005C71CA"/>
    <w:rsid w:val="005D0CE9"/>
    <w:rsid w:val="005E492F"/>
    <w:rsid w:val="005F3E0A"/>
    <w:rsid w:val="0060277F"/>
    <w:rsid w:val="00642CFD"/>
    <w:rsid w:val="00657D28"/>
    <w:rsid w:val="00674272"/>
    <w:rsid w:val="00677CDC"/>
    <w:rsid w:val="006855F0"/>
    <w:rsid w:val="006A01C5"/>
    <w:rsid w:val="006B524D"/>
    <w:rsid w:val="006C2BCF"/>
    <w:rsid w:val="006E4FC2"/>
    <w:rsid w:val="006F32AC"/>
    <w:rsid w:val="00703920"/>
    <w:rsid w:val="007060E7"/>
    <w:rsid w:val="00721A57"/>
    <w:rsid w:val="007A3340"/>
    <w:rsid w:val="007C305F"/>
    <w:rsid w:val="007D05C3"/>
    <w:rsid w:val="007D3137"/>
    <w:rsid w:val="007E09A6"/>
    <w:rsid w:val="007F0523"/>
    <w:rsid w:val="008454E4"/>
    <w:rsid w:val="00853B49"/>
    <w:rsid w:val="00880B5E"/>
    <w:rsid w:val="00881481"/>
    <w:rsid w:val="0088285C"/>
    <w:rsid w:val="00882EE6"/>
    <w:rsid w:val="0088574F"/>
    <w:rsid w:val="00893A57"/>
    <w:rsid w:val="00897408"/>
    <w:rsid w:val="008B23C6"/>
    <w:rsid w:val="008B6DB6"/>
    <w:rsid w:val="008D23F4"/>
    <w:rsid w:val="008D5151"/>
    <w:rsid w:val="008E469D"/>
    <w:rsid w:val="008E65A6"/>
    <w:rsid w:val="009114AB"/>
    <w:rsid w:val="009154D5"/>
    <w:rsid w:val="00916E35"/>
    <w:rsid w:val="00925572"/>
    <w:rsid w:val="009279D3"/>
    <w:rsid w:val="00955EB2"/>
    <w:rsid w:val="00975C29"/>
    <w:rsid w:val="00986CE3"/>
    <w:rsid w:val="00990A81"/>
    <w:rsid w:val="009A7DC8"/>
    <w:rsid w:val="009B17D5"/>
    <w:rsid w:val="009C6BA3"/>
    <w:rsid w:val="00A155D8"/>
    <w:rsid w:val="00A22854"/>
    <w:rsid w:val="00A27A40"/>
    <w:rsid w:val="00A456DF"/>
    <w:rsid w:val="00A73577"/>
    <w:rsid w:val="00AA6AE6"/>
    <w:rsid w:val="00AB15A1"/>
    <w:rsid w:val="00AC3B61"/>
    <w:rsid w:val="00AE4140"/>
    <w:rsid w:val="00AF2FCE"/>
    <w:rsid w:val="00AF7B02"/>
    <w:rsid w:val="00B12914"/>
    <w:rsid w:val="00B1350C"/>
    <w:rsid w:val="00B273C7"/>
    <w:rsid w:val="00B31F8A"/>
    <w:rsid w:val="00B3646C"/>
    <w:rsid w:val="00B46434"/>
    <w:rsid w:val="00B51E71"/>
    <w:rsid w:val="00B96B05"/>
    <w:rsid w:val="00BA2134"/>
    <w:rsid w:val="00BB3811"/>
    <w:rsid w:val="00BC64EF"/>
    <w:rsid w:val="00BF1786"/>
    <w:rsid w:val="00BF2057"/>
    <w:rsid w:val="00BF5455"/>
    <w:rsid w:val="00C03300"/>
    <w:rsid w:val="00C15496"/>
    <w:rsid w:val="00C437D2"/>
    <w:rsid w:val="00C82E8F"/>
    <w:rsid w:val="00C843A5"/>
    <w:rsid w:val="00C8536C"/>
    <w:rsid w:val="00C85A1D"/>
    <w:rsid w:val="00C91088"/>
    <w:rsid w:val="00C9382C"/>
    <w:rsid w:val="00C9603D"/>
    <w:rsid w:val="00CA234B"/>
    <w:rsid w:val="00CB067F"/>
    <w:rsid w:val="00CB6E07"/>
    <w:rsid w:val="00CD1A2B"/>
    <w:rsid w:val="00CD716D"/>
    <w:rsid w:val="00D026A6"/>
    <w:rsid w:val="00D24239"/>
    <w:rsid w:val="00D25F68"/>
    <w:rsid w:val="00D411B5"/>
    <w:rsid w:val="00D660AA"/>
    <w:rsid w:val="00D84D9D"/>
    <w:rsid w:val="00D84E52"/>
    <w:rsid w:val="00D874FE"/>
    <w:rsid w:val="00D90619"/>
    <w:rsid w:val="00D94C65"/>
    <w:rsid w:val="00DB0292"/>
    <w:rsid w:val="00DB1407"/>
    <w:rsid w:val="00DB5383"/>
    <w:rsid w:val="00DC4168"/>
    <w:rsid w:val="00DE140A"/>
    <w:rsid w:val="00E04CF1"/>
    <w:rsid w:val="00E05BAA"/>
    <w:rsid w:val="00E21720"/>
    <w:rsid w:val="00E347F5"/>
    <w:rsid w:val="00E41D65"/>
    <w:rsid w:val="00E47907"/>
    <w:rsid w:val="00E5020A"/>
    <w:rsid w:val="00E505A9"/>
    <w:rsid w:val="00E67B5B"/>
    <w:rsid w:val="00E73979"/>
    <w:rsid w:val="00E939BB"/>
    <w:rsid w:val="00E95F69"/>
    <w:rsid w:val="00EA5D30"/>
    <w:rsid w:val="00EB56D7"/>
    <w:rsid w:val="00EC7E7A"/>
    <w:rsid w:val="00ED2EA4"/>
    <w:rsid w:val="00ED46A7"/>
    <w:rsid w:val="00EE0803"/>
    <w:rsid w:val="00EE13C8"/>
    <w:rsid w:val="00EE580F"/>
    <w:rsid w:val="00F047A1"/>
    <w:rsid w:val="00F268CB"/>
    <w:rsid w:val="00F35AAC"/>
    <w:rsid w:val="00F4435A"/>
    <w:rsid w:val="00F508AB"/>
    <w:rsid w:val="00F53F57"/>
    <w:rsid w:val="00F6164A"/>
    <w:rsid w:val="00F80FD0"/>
    <w:rsid w:val="00F86829"/>
    <w:rsid w:val="00FB43D8"/>
    <w:rsid w:val="00FB774C"/>
    <w:rsid w:val="00FC2896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7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7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4130</Characters>
  <Application>Microsoft Office Word</Application>
  <DocSecurity>0</DocSecurity>
  <Lines>34</Lines>
  <Paragraphs>9</Paragraphs>
  <ScaleCrop>false</ScaleCrop>
  <Company>Соцзащита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2019-02-18T13:39:00Z</dcterms:created>
  <dcterms:modified xsi:type="dcterms:W3CDTF">2019-02-18T13:43:00Z</dcterms:modified>
</cp:coreProperties>
</file>